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14" w:rsidRPr="006B0422" w:rsidRDefault="006B0422" w:rsidP="006B04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422">
        <w:rPr>
          <w:rFonts w:ascii="Times New Roman" w:hAnsi="Times New Roman" w:cs="Times New Roman"/>
          <w:b/>
          <w:sz w:val="28"/>
          <w:szCs w:val="28"/>
        </w:rPr>
        <w:t>П.19 (А)</w:t>
      </w:r>
    </w:p>
    <w:p w:rsidR="006B0422" w:rsidRPr="007751BF" w:rsidRDefault="006B0422" w:rsidP="006B0422">
      <w:pPr>
        <w:pStyle w:val="ConsPlusTitle"/>
        <w:jc w:val="center"/>
        <w:outlineLvl w:val="0"/>
      </w:pPr>
      <w:r w:rsidRPr="007751BF">
        <w:t>СВЕДЕНИЯ ОБ ИНДИВИДУАЛЬНЫХ ТАРИФАХ</w:t>
      </w:r>
    </w:p>
    <w:p w:rsidR="006B0422" w:rsidRPr="007751BF" w:rsidRDefault="006B0422" w:rsidP="006B0422">
      <w:pPr>
        <w:pStyle w:val="ConsPlusTitle"/>
        <w:jc w:val="center"/>
        <w:outlineLvl w:val="0"/>
      </w:pPr>
      <w:r w:rsidRPr="007751BF">
        <w:t>НА УСЛУГИ ПО ПЕРЕДАЧЕ ЭЛЕКТРИЧЕСКОЙ ЭНЕРГИИ</w:t>
      </w:r>
    </w:p>
    <w:p w:rsidR="006B0422" w:rsidRPr="007751BF" w:rsidRDefault="006B0422" w:rsidP="006B0422">
      <w:pPr>
        <w:pStyle w:val="ConsPlusTitle"/>
        <w:jc w:val="center"/>
        <w:outlineLvl w:val="0"/>
      </w:pPr>
      <w:r w:rsidRPr="007751BF">
        <w:t>ДЛЯ ВЗАИМОРАСЧЕТО</w:t>
      </w:r>
      <w:r>
        <w:t xml:space="preserve">В МЕЖДУ СЕТЕВЫМИ ОРГАНИЗАЦИЯМИ </w:t>
      </w:r>
      <w:r w:rsidRPr="007751BF">
        <w:t>ИВАНОВСКОЙ ОБЛАСТИ НА 20</w:t>
      </w:r>
      <w:r>
        <w:t>2</w:t>
      </w:r>
      <w:r w:rsidR="004C126F">
        <w:t>2</w:t>
      </w:r>
      <w:r w:rsidRPr="007751BF">
        <w:t xml:space="preserve"> ГОД</w:t>
      </w:r>
    </w:p>
    <w:p w:rsidR="006B0422" w:rsidRDefault="006B0422" w:rsidP="006B04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0422" w:rsidRPr="007751BF" w:rsidRDefault="006B0422" w:rsidP="006B04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4"/>
        <w:gridCol w:w="2268"/>
        <w:gridCol w:w="1985"/>
        <w:gridCol w:w="2977"/>
      </w:tblGrid>
      <w:tr w:rsidR="006B0422" w:rsidRPr="006B0422" w:rsidTr="006B0422">
        <w:trPr>
          <w:cantSplit/>
          <w:trHeight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</w:t>
            </w: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пары смежных сетевых организаций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Двухставочный</w:t>
            </w:r>
            <w:proofErr w:type="spellEnd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тариф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Одноставочный</w:t>
            </w:r>
            <w:proofErr w:type="spellEnd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тариф,</w:t>
            </w: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руб./кВт*ч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Постановление Департамента энергетики и тарифов Ивановской области, утверждающее тариф</w:t>
            </w:r>
          </w:p>
        </w:tc>
      </w:tr>
      <w:tr w:rsidR="006B0422" w:rsidRPr="006B0422" w:rsidTr="006B0422">
        <w:trPr>
          <w:cantSplit/>
          <w:trHeight w:val="148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Получатель платежа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Ставка за содержание     эл. сетей,</w:t>
            </w: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руб./МВт*</w:t>
            </w:r>
            <w:proofErr w:type="spellStart"/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Ставка на оплату технологического расхода (потерь),</w:t>
            </w: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руб./МВт*ч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22" w:rsidRPr="006B0422" w:rsidTr="006B04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B0422" w:rsidRPr="006B0422" w:rsidTr="006B0422">
        <w:trPr>
          <w:cantSplit/>
          <w:trHeight w:val="532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C12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Тарифы действуют с 01.01.202</w:t>
            </w:r>
            <w:r w:rsidR="004C12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30.06.202</w:t>
            </w:r>
            <w:r w:rsidR="004C12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22" w:rsidRPr="006B0422" w:rsidTr="006B0422">
        <w:trPr>
          <w:cantSplit/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ПАО «МРСК Центра и Приволжья» (филиал «Ивэнерго»)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6B04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Тейковское</w:t>
            </w:r>
            <w:proofErr w:type="spellEnd"/>
            <w:r w:rsidRPr="006B0422">
              <w:rPr>
                <w:rFonts w:ascii="Times New Roman" w:hAnsi="Times New Roman" w:cs="Times New Roman"/>
                <w:sz w:val="22"/>
                <w:szCs w:val="22"/>
              </w:rPr>
              <w:t xml:space="preserve"> сетевое предприятие»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BA4359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273422,66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BA4359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BA4359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1,55366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6B0422" w:rsidRPr="006B0422" w:rsidRDefault="006B0422" w:rsidP="00456CF8">
            <w:pPr>
              <w:autoSpaceDE w:val="0"/>
              <w:autoSpaceDN w:val="0"/>
              <w:adjustRightInd w:val="0"/>
              <w:spacing w:after="0" w:line="240" w:lineRule="auto"/>
              <w:ind w:left="497" w:hanging="469"/>
              <w:jc w:val="center"/>
              <w:rPr>
                <w:rFonts w:ascii="Times New Roman" w:hAnsi="Times New Roman" w:cs="Times New Roman"/>
                <w:b/>
              </w:rPr>
            </w:pPr>
            <w:r w:rsidRPr="006B0422">
              <w:rPr>
                <w:rFonts w:ascii="Times New Roman" w:hAnsi="Times New Roman" w:cs="Times New Roman"/>
                <w:b/>
              </w:rPr>
              <w:t>от 30.12.202</w:t>
            </w:r>
            <w:r w:rsidR="00BA4359">
              <w:rPr>
                <w:rFonts w:ascii="Times New Roman" w:hAnsi="Times New Roman" w:cs="Times New Roman"/>
                <w:b/>
              </w:rPr>
              <w:t>1</w:t>
            </w:r>
            <w:r w:rsidRPr="006B0422">
              <w:rPr>
                <w:rFonts w:ascii="Times New Roman" w:hAnsi="Times New Roman" w:cs="Times New Roman"/>
                <w:b/>
              </w:rPr>
              <w:t xml:space="preserve"> N </w:t>
            </w:r>
            <w:r w:rsidR="00BA4359">
              <w:rPr>
                <w:rFonts w:ascii="Times New Roman" w:hAnsi="Times New Roman" w:cs="Times New Roman"/>
                <w:b/>
              </w:rPr>
              <w:t>61</w:t>
            </w:r>
            <w:r w:rsidRPr="006B0422">
              <w:rPr>
                <w:rFonts w:ascii="Times New Roman" w:hAnsi="Times New Roman" w:cs="Times New Roman"/>
                <w:b/>
              </w:rPr>
              <w:t>-э/</w:t>
            </w:r>
            <w:r w:rsidR="00BA4359">
              <w:rPr>
                <w:rFonts w:ascii="Times New Roman" w:hAnsi="Times New Roman" w:cs="Times New Roman"/>
                <w:b/>
              </w:rPr>
              <w:t>2</w:t>
            </w:r>
          </w:p>
          <w:p w:rsidR="006B0422" w:rsidRPr="006B0422" w:rsidRDefault="006B0422" w:rsidP="006B0422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 w:rsidRPr="006B0422">
              <w:rPr>
                <w:rFonts w:ascii="Times New Roman" w:hAnsi="Times New Roman" w:cs="Times New Roman"/>
                <w:b/>
              </w:rPr>
              <w:t>(Источник официального опубликования –</w:t>
            </w:r>
          </w:p>
          <w:p w:rsidR="006B0422" w:rsidRPr="006B0422" w:rsidRDefault="00122560" w:rsidP="0012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«Ивановская газета» от 18.01.2022 г.№3 </w:t>
            </w:r>
            <w:bookmarkStart w:id="0" w:name="_GoBack"/>
            <w:bookmarkEnd w:id="0"/>
          </w:p>
        </w:tc>
      </w:tr>
      <w:tr w:rsidR="006B0422" w:rsidRPr="006B0422" w:rsidTr="006B0422">
        <w:trPr>
          <w:cantSplit/>
          <w:trHeight w:val="58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C12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Тарифы действуют с 01.07.202</w:t>
            </w:r>
            <w:r w:rsidR="004C12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31.12.202</w:t>
            </w:r>
            <w:r w:rsidR="004C12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22" w:rsidRPr="006B0422" w:rsidTr="006B0422">
        <w:trPr>
          <w:cantSplit/>
          <w:trHeight w:val="2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ПАО «МРСК Центра и Приволжья» (филиал «Ивэнерго»)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F7211F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Тейковское</w:t>
            </w:r>
            <w:proofErr w:type="spellEnd"/>
            <w:r w:rsidRPr="006B0422">
              <w:rPr>
                <w:rFonts w:ascii="Times New Roman" w:hAnsi="Times New Roman" w:cs="Times New Roman"/>
                <w:sz w:val="22"/>
                <w:szCs w:val="22"/>
              </w:rPr>
              <w:t xml:space="preserve"> сетевое предприятие»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BA4359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299004,68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BA4359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BA4359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1,66692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6614" w:rsidRPr="006B0422" w:rsidRDefault="00F26614" w:rsidP="006B0422">
      <w:pPr>
        <w:rPr>
          <w:rFonts w:ascii="Times New Roman" w:hAnsi="Times New Roman" w:cs="Times New Roman"/>
        </w:rPr>
      </w:pPr>
    </w:p>
    <w:sectPr w:rsidR="00F26614" w:rsidRPr="006B0422" w:rsidSect="006B042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14"/>
    <w:rsid w:val="00122560"/>
    <w:rsid w:val="003C44C4"/>
    <w:rsid w:val="004C126F"/>
    <w:rsid w:val="006B0422"/>
    <w:rsid w:val="00803048"/>
    <w:rsid w:val="00BA4359"/>
    <w:rsid w:val="00F26614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B0F9"/>
  <w15:chartTrackingRefBased/>
  <w15:docId w15:val="{D3BC79B7-1E59-422C-A8C0-D9ECB50F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614"/>
    <w:rPr>
      <w:color w:val="0000FF"/>
      <w:u w:val="single"/>
    </w:rPr>
  </w:style>
  <w:style w:type="paragraph" w:customStyle="1" w:styleId="ConsPlusTitle">
    <w:name w:val="ConsPlusTitle"/>
    <w:uiPriority w:val="99"/>
    <w:rsid w:val="006B0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B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4</cp:revision>
  <dcterms:created xsi:type="dcterms:W3CDTF">2022-02-18T10:05:00Z</dcterms:created>
  <dcterms:modified xsi:type="dcterms:W3CDTF">2022-02-24T07:01:00Z</dcterms:modified>
</cp:coreProperties>
</file>